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2786" w:rsidRDefault="00F457F1" w:rsidP="00620255">
      <w:pPr>
        <w:jc w:val="left"/>
        <w:rPr>
          <w:szCs w:val="24"/>
        </w:rPr>
      </w:pPr>
      <w:r>
        <w:rPr>
          <w:rFonts w:hint="eastAsia"/>
          <w:szCs w:val="24"/>
        </w:rPr>
        <w:t>共通様式</w:t>
      </w:r>
    </w:p>
    <w:p w:rsidR="00F457F1" w:rsidRDefault="00F457F1" w:rsidP="006C4492">
      <w:pPr>
        <w:wordWrap w:val="0"/>
        <w:jc w:val="right"/>
        <w:rPr>
          <w:szCs w:val="24"/>
        </w:rPr>
      </w:pPr>
      <w:r>
        <w:rPr>
          <w:rFonts w:hint="eastAsia"/>
          <w:szCs w:val="24"/>
        </w:rPr>
        <w:t>番</w:t>
      </w:r>
      <w:r w:rsidR="006C4492">
        <w:rPr>
          <w:rFonts w:hint="eastAsia"/>
          <w:szCs w:val="24"/>
        </w:rPr>
        <w:t xml:space="preserve">　　　　　</w:t>
      </w:r>
      <w:r>
        <w:rPr>
          <w:rFonts w:hint="eastAsia"/>
          <w:szCs w:val="24"/>
        </w:rPr>
        <w:t>号</w:t>
      </w:r>
      <w:r w:rsidR="006C4492">
        <w:rPr>
          <w:rFonts w:hint="eastAsia"/>
          <w:szCs w:val="24"/>
        </w:rPr>
        <w:t xml:space="preserve">　</w:t>
      </w:r>
    </w:p>
    <w:p w:rsidR="00F457F1" w:rsidRDefault="00F457F1" w:rsidP="006C4492">
      <w:pPr>
        <w:wordWrap w:val="0"/>
        <w:jc w:val="right"/>
        <w:rPr>
          <w:szCs w:val="24"/>
        </w:rPr>
      </w:pPr>
      <w:r>
        <w:rPr>
          <w:rFonts w:hint="eastAsia"/>
          <w:szCs w:val="24"/>
        </w:rPr>
        <w:t>年</w:t>
      </w:r>
      <w:r w:rsidR="00925F63">
        <w:rPr>
          <w:rFonts w:hint="eastAsia"/>
          <w:szCs w:val="24"/>
        </w:rPr>
        <w:t xml:space="preserve">　　</w:t>
      </w:r>
      <w:r>
        <w:rPr>
          <w:rFonts w:hint="eastAsia"/>
          <w:szCs w:val="24"/>
        </w:rPr>
        <w:t>月</w:t>
      </w:r>
      <w:r w:rsidR="00925F63">
        <w:rPr>
          <w:rFonts w:hint="eastAsia"/>
          <w:szCs w:val="24"/>
        </w:rPr>
        <w:t xml:space="preserve">　</w:t>
      </w:r>
      <w:r>
        <w:rPr>
          <w:rFonts w:hint="eastAsia"/>
          <w:szCs w:val="24"/>
        </w:rPr>
        <w:t xml:space="preserve">　日</w:t>
      </w:r>
      <w:r w:rsidR="006C4492">
        <w:rPr>
          <w:rFonts w:hint="eastAsia"/>
          <w:szCs w:val="24"/>
        </w:rPr>
        <w:t xml:space="preserve">　</w:t>
      </w:r>
    </w:p>
    <w:p w:rsidR="00F457F1" w:rsidRDefault="00F457F1" w:rsidP="00620255">
      <w:pPr>
        <w:jc w:val="left"/>
        <w:rPr>
          <w:szCs w:val="24"/>
        </w:rPr>
      </w:pPr>
    </w:p>
    <w:p w:rsidR="00F457F1" w:rsidRDefault="00F457F1" w:rsidP="00F457F1">
      <w:pPr>
        <w:ind w:firstLineChars="100" w:firstLine="241"/>
        <w:jc w:val="left"/>
        <w:rPr>
          <w:szCs w:val="24"/>
        </w:rPr>
      </w:pPr>
      <w:r>
        <w:rPr>
          <w:rFonts w:hint="eastAsia"/>
          <w:szCs w:val="24"/>
        </w:rPr>
        <w:t>新潟県知事　〇〇　〇〇　様</w:t>
      </w:r>
    </w:p>
    <w:p w:rsidR="00F457F1" w:rsidRDefault="00F457F1" w:rsidP="00F457F1">
      <w:pPr>
        <w:ind w:firstLineChars="100" w:firstLine="241"/>
        <w:jc w:val="left"/>
        <w:rPr>
          <w:szCs w:val="24"/>
        </w:rPr>
      </w:pPr>
      <w:r>
        <w:rPr>
          <w:rFonts w:hint="eastAsia"/>
          <w:szCs w:val="24"/>
        </w:rPr>
        <w:t>（地域振興局経由）</w:t>
      </w:r>
    </w:p>
    <w:p w:rsidR="00E7786F" w:rsidRDefault="00E7786F" w:rsidP="00620255">
      <w:pPr>
        <w:jc w:val="left"/>
        <w:rPr>
          <w:szCs w:val="24"/>
        </w:rPr>
      </w:pPr>
      <w:r>
        <w:rPr>
          <w:rFonts w:hint="eastAsia"/>
          <w:szCs w:val="24"/>
        </w:rPr>
        <w:t xml:space="preserve">　　　　　　　　　　　　　　　　　　　　　　　　　</w:t>
      </w:r>
    </w:p>
    <w:p w:rsidR="00F457F1" w:rsidRDefault="00E7786F" w:rsidP="00F457F1">
      <w:pPr>
        <w:wordWrap w:val="0"/>
        <w:jc w:val="right"/>
        <w:rPr>
          <w:szCs w:val="24"/>
        </w:rPr>
      </w:pPr>
      <w:r>
        <w:rPr>
          <w:rFonts w:hint="eastAsia"/>
          <w:szCs w:val="24"/>
        </w:rPr>
        <w:t>代表者職氏名</w:t>
      </w:r>
      <w:r w:rsidR="00F457F1">
        <w:rPr>
          <w:rFonts w:hint="eastAsia"/>
          <w:szCs w:val="24"/>
        </w:rPr>
        <w:t xml:space="preserve">　</w:t>
      </w:r>
      <w:r>
        <w:rPr>
          <w:rFonts w:hint="eastAsia"/>
          <w:szCs w:val="24"/>
        </w:rPr>
        <w:t xml:space="preserve">　　　　　　</w:t>
      </w:r>
      <w:r w:rsidR="00F457F1">
        <w:rPr>
          <w:rFonts w:hint="eastAsia"/>
          <w:szCs w:val="24"/>
        </w:rPr>
        <w:t xml:space="preserve">　　</w:t>
      </w:r>
    </w:p>
    <w:p w:rsidR="00F457F1" w:rsidRDefault="00F457F1" w:rsidP="00F457F1">
      <w:pPr>
        <w:jc w:val="left"/>
        <w:rPr>
          <w:szCs w:val="24"/>
        </w:rPr>
      </w:pPr>
    </w:p>
    <w:p w:rsidR="00F457F1" w:rsidRDefault="00F457F1" w:rsidP="00F457F1">
      <w:pPr>
        <w:jc w:val="left"/>
        <w:rPr>
          <w:szCs w:val="24"/>
        </w:rPr>
      </w:pPr>
    </w:p>
    <w:p w:rsidR="00F457F1" w:rsidRDefault="00F457F1" w:rsidP="00F457F1">
      <w:pPr>
        <w:jc w:val="center"/>
        <w:rPr>
          <w:szCs w:val="24"/>
        </w:rPr>
      </w:pPr>
      <w:r>
        <w:rPr>
          <w:rFonts w:hint="eastAsia"/>
          <w:szCs w:val="24"/>
        </w:rPr>
        <w:t>新規就農者育成総合対策交付決定前着手届</w:t>
      </w:r>
    </w:p>
    <w:p w:rsidR="00F457F1" w:rsidRDefault="00F457F1" w:rsidP="00F457F1">
      <w:pPr>
        <w:jc w:val="left"/>
        <w:rPr>
          <w:szCs w:val="24"/>
        </w:rPr>
      </w:pPr>
    </w:p>
    <w:p w:rsidR="00F457F1" w:rsidRDefault="00F457F1" w:rsidP="00F457F1">
      <w:pPr>
        <w:jc w:val="left"/>
        <w:rPr>
          <w:szCs w:val="24"/>
        </w:rPr>
      </w:pPr>
      <w:r>
        <w:rPr>
          <w:rFonts w:hint="eastAsia"/>
          <w:szCs w:val="24"/>
        </w:rPr>
        <w:t xml:space="preserve">　事業計画に基づく下記の事業について、交付決定前に着手することとしたいので、下記の条件を了承の上、届出します。</w:t>
      </w:r>
    </w:p>
    <w:p w:rsidR="00F457F1" w:rsidRDefault="00F457F1" w:rsidP="00F457F1">
      <w:pPr>
        <w:jc w:val="left"/>
        <w:rPr>
          <w:szCs w:val="24"/>
        </w:rPr>
      </w:pPr>
    </w:p>
    <w:p w:rsidR="00F457F1" w:rsidRDefault="00F457F1" w:rsidP="00F457F1">
      <w:pPr>
        <w:jc w:val="center"/>
        <w:rPr>
          <w:szCs w:val="24"/>
        </w:rPr>
      </w:pPr>
      <w:r>
        <w:rPr>
          <w:rFonts w:hint="eastAsia"/>
          <w:szCs w:val="24"/>
        </w:rPr>
        <w:t>記</w:t>
      </w:r>
    </w:p>
    <w:p w:rsidR="00F457F1" w:rsidRDefault="00F457F1" w:rsidP="00F457F1">
      <w:pPr>
        <w:jc w:val="left"/>
        <w:rPr>
          <w:szCs w:val="24"/>
        </w:rPr>
      </w:pPr>
    </w:p>
    <w:p w:rsidR="006C4492" w:rsidRDefault="006C4492" w:rsidP="006C4492">
      <w:pPr>
        <w:spacing w:afterLines="50" w:after="180"/>
        <w:ind w:firstLineChars="100" w:firstLine="241"/>
        <w:jc w:val="left"/>
        <w:rPr>
          <w:szCs w:val="24"/>
        </w:rPr>
      </w:pPr>
      <w:r>
        <w:rPr>
          <w:rFonts w:hint="eastAsia"/>
          <w:szCs w:val="24"/>
        </w:rPr>
        <w:t>１　交付決定前に着手しようとする事業</w:t>
      </w:r>
    </w:p>
    <w:tbl>
      <w:tblPr>
        <w:tblStyle w:val="a3"/>
        <w:tblW w:w="9317" w:type="dxa"/>
        <w:tblInd w:w="421" w:type="dxa"/>
        <w:tblLook w:val="04A0" w:firstRow="1" w:lastRow="0" w:firstColumn="1" w:lastColumn="0" w:noHBand="0" w:noVBand="1"/>
      </w:tblPr>
      <w:tblGrid>
        <w:gridCol w:w="1979"/>
        <w:gridCol w:w="1417"/>
        <w:gridCol w:w="1417"/>
        <w:gridCol w:w="1250"/>
        <w:gridCol w:w="1134"/>
        <w:gridCol w:w="2120"/>
      </w:tblGrid>
      <w:tr w:rsidR="006C4492" w:rsidTr="006C4492">
        <w:trPr>
          <w:trHeight w:val="242"/>
        </w:trPr>
        <w:tc>
          <w:tcPr>
            <w:tcW w:w="1979" w:type="dxa"/>
            <w:vMerge w:val="restart"/>
            <w:vAlign w:val="center"/>
          </w:tcPr>
          <w:p w:rsidR="006C4492" w:rsidRPr="006C4492" w:rsidRDefault="006C4492" w:rsidP="006C4492">
            <w:pPr>
              <w:jc w:val="center"/>
              <w:rPr>
                <w:sz w:val="21"/>
                <w:szCs w:val="24"/>
              </w:rPr>
            </w:pPr>
            <w:r w:rsidRPr="006C4492">
              <w:rPr>
                <w:rFonts w:hint="eastAsia"/>
                <w:sz w:val="21"/>
                <w:szCs w:val="24"/>
              </w:rPr>
              <w:t>事業区分</w:t>
            </w:r>
          </w:p>
        </w:tc>
        <w:tc>
          <w:tcPr>
            <w:tcW w:w="1417" w:type="dxa"/>
            <w:vMerge w:val="restart"/>
            <w:tcBorders>
              <w:right w:val="nil"/>
            </w:tcBorders>
            <w:vAlign w:val="center"/>
          </w:tcPr>
          <w:p w:rsidR="006C4492" w:rsidRPr="006C4492" w:rsidRDefault="006C4492" w:rsidP="006C4492">
            <w:pPr>
              <w:jc w:val="center"/>
              <w:rPr>
                <w:sz w:val="21"/>
                <w:szCs w:val="24"/>
              </w:rPr>
            </w:pPr>
            <w:r w:rsidRPr="006C4492">
              <w:rPr>
                <w:rFonts w:hint="eastAsia"/>
                <w:sz w:val="21"/>
                <w:szCs w:val="24"/>
              </w:rPr>
              <w:t>事業費</w:t>
            </w:r>
          </w:p>
          <w:p w:rsidR="006C4492" w:rsidRPr="006C4492" w:rsidRDefault="006C4492" w:rsidP="006C4492">
            <w:pPr>
              <w:jc w:val="center"/>
              <w:rPr>
                <w:sz w:val="21"/>
                <w:szCs w:val="24"/>
              </w:rPr>
            </w:pPr>
            <w:r w:rsidRPr="006C4492">
              <w:rPr>
                <w:rFonts w:hint="eastAsia"/>
                <w:sz w:val="21"/>
                <w:szCs w:val="24"/>
              </w:rPr>
              <w:t>（円）</w:t>
            </w:r>
          </w:p>
        </w:tc>
        <w:tc>
          <w:tcPr>
            <w:tcW w:w="1417" w:type="dxa"/>
            <w:tcBorders>
              <w:left w:val="nil"/>
              <w:bottom w:val="single" w:sz="4" w:space="0" w:color="auto"/>
            </w:tcBorders>
            <w:vAlign w:val="center"/>
          </w:tcPr>
          <w:p w:rsidR="006C4492" w:rsidRPr="006C4492" w:rsidRDefault="006C4492" w:rsidP="006C4492">
            <w:pPr>
              <w:jc w:val="center"/>
              <w:rPr>
                <w:sz w:val="21"/>
                <w:szCs w:val="24"/>
              </w:rPr>
            </w:pPr>
          </w:p>
        </w:tc>
        <w:tc>
          <w:tcPr>
            <w:tcW w:w="1250" w:type="dxa"/>
            <w:vMerge w:val="restart"/>
            <w:vAlign w:val="center"/>
          </w:tcPr>
          <w:p w:rsidR="006C4492" w:rsidRPr="006C4492" w:rsidRDefault="006C4492" w:rsidP="006C4492">
            <w:pPr>
              <w:jc w:val="center"/>
              <w:rPr>
                <w:sz w:val="21"/>
                <w:szCs w:val="24"/>
              </w:rPr>
            </w:pPr>
            <w:r w:rsidRPr="006C4492">
              <w:rPr>
                <w:rFonts w:hint="eastAsia"/>
                <w:sz w:val="21"/>
                <w:szCs w:val="24"/>
              </w:rPr>
              <w:t>着手予定</w:t>
            </w:r>
          </w:p>
          <w:p w:rsidR="006C4492" w:rsidRPr="006C4492" w:rsidRDefault="006C4492" w:rsidP="006C4492">
            <w:pPr>
              <w:jc w:val="center"/>
              <w:rPr>
                <w:sz w:val="21"/>
                <w:szCs w:val="24"/>
              </w:rPr>
            </w:pPr>
            <w:r w:rsidRPr="006C4492">
              <w:rPr>
                <w:rFonts w:hint="eastAsia"/>
                <w:sz w:val="21"/>
                <w:szCs w:val="24"/>
              </w:rPr>
              <w:t>年月日</w:t>
            </w:r>
          </w:p>
        </w:tc>
        <w:tc>
          <w:tcPr>
            <w:tcW w:w="1134" w:type="dxa"/>
            <w:vMerge w:val="restart"/>
            <w:vAlign w:val="center"/>
          </w:tcPr>
          <w:p w:rsidR="006C4492" w:rsidRPr="006C4492" w:rsidRDefault="006C4492" w:rsidP="006C4492">
            <w:pPr>
              <w:jc w:val="center"/>
              <w:rPr>
                <w:sz w:val="21"/>
                <w:szCs w:val="24"/>
              </w:rPr>
            </w:pPr>
            <w:r w:rsidRPr="006C4492">
              <w:rPr>
                <w:rFonts w:hint="eastAsia"/>
                <w:sz w:val="21"/>
                <w:szCs w:val="24"/>
              </w:rPr>
              <w:t>完了予定</w:t>
            </w:r>
          </w:p>
          <w:p w:rsidR="006C4492" w:rsidRPr="006C4492" w:rsidRDefault="006C4492" w:rsidP="006C4492">
            <w:pPr>
              <w:jc w:val="center"/>
              <w:rPr>
                <w:sz w:val="21"/>
                <w:szCs w:val="24"/>
              </w:rPr>
            </w:pPr>
            <w:r w:rsidRPr="006C4492">
              <w:rPr>
                <w:rFonts w:hint="eastAsia"/>
                <w:sz w:val="21"/>
                <w:szCs w:val="24"/>
              </w:rPr>
              <w:t>年月日</w:t>
            </w:r>
          </w:p>
        </w:tc>
        <w:tc>
          <w:tcPr>
            <w:tcW w:w="2120" w:type="dxa"/>
            <w:vMerge w:val="restart"/>
            <w:vAlign w:val="center"/>
          </w:tcPr>
          <w:p w:rsidR="006C4492" w:rsidRPr="006C4492" w:rsidRDefault="006C4492" w:rsidP="006C4492">
            <w:pPr>
              <w:jc w:val="center"/>
              <w:rPr>
                <w:sz w:val="21"/>
                <w:szCs w:val="24"/>
              </w:rPr>
            </w:pPr>
            <w:r>
              <w:rPr>
                <w:rFonts w:hint="eastAsia"/>
                <w:sz w:val="21"/>
                <w:szCs w:val="24"/>
              </w:rPr>
              <w:t>理由</w:t>
            </w:r>
          </w:p>
        </w:tc>
      </w:tr>
      <w:tr w:rsidR="006C4492" w:rsidTr="006C4492">
        <w:trPr>
          <w:trHeight w:val="510"/>
        </w:trPr>
        <w:tc>
          <w:tcPr>
            <w:tcW w:w="1979" w:type="dxa"/>
            <w:vMerge/>
          </w:tcPr>
          <w:p w:rsidR="006C4492" w:rsidRPr="006C4492" w:rsidRDefault="006C4492" w:rsidP="00F457F1">
            <w:pPr>
              <w:jc w:val="left"/>
              <w:rPr>
                <w:sz w:val="21"/>
                <w:szCs w:val="24"/>
              </w:rPr>
            </w:pPr>
          </w:p>
        </w:tc>
        <w:tc>
          <w:tcPr>
            <w:tcW w:w="1417" w:type="dxa"/>
            <w:vMerge/>
            <w:tcBorders>
              <w:right w:val="single" w:sz="4" w:space="0" w:color="auto"/>
            </w:tcBorders>
          </w:tcPr>
          <w:p w:rsidR="006C4492" w:rsidRPr="006C4492" w:rsidRDefault="006C4492" w:rsidP="00F457F1">
            <w:pPr>
              <w:jc w:val="left"/>
              <w:rPr>
                <w:sz w:val="21"/>
                <w:szCs w:val="24"/>
              </w:rPr>
            </w:pPr>
          </w:p>
        </w:tc>
        <w:tc>
          <w:tcPr>
            <w:tcW w:w="1417" w:type="dxa"/>
            <w:tcBorders>
              <w:top w:val="single" w:sz="4" w:space="0" w:color="auto"/>
              <w:left w:val="single" w:sz="4" w:space="0" w:color="auto"/>
            </w:tcBorders>
            <w:vAlign w:val="center"/>
          </w:tcPr>
          <w:p w:rsidR="006C4492" w:rsidRPr="006C4492" w:rsidRDefault="006C4492" w:rsidP="006C4492">
            <w:pPr>
              <w:jc w:val="center"/>
              <w:rPr>
                <w:sz w:val="21"/>
                <w:szCs w:val="24"/>
              </w:rPr>
            </w:pPr>
            <w:r w:rsidRPr="006C4492">
              <w:rPr>
                <w:rFonts w:hint="eastAsia"/>
                <w:sz w:val="21"/>
                <w:szCs w:val="24"/>
              </w:rPr>
              <w:t>うち国費</w:t>
            </w:r>
          </w:p>
        </w:tc>
        <w:tc>
          <w:tcPr>
            <w:tcW w:w="1250" w:type="dxa"/>
            <w:vMerge/>
          </w:tcPr>
          <w:p w:rsidR="006C4492" w:rsidRPr="006C4492" w:rsidRDefault="006C4492" w:rsidP="00F457F1">
            <w:pPr>
              <w:jc w:val="left"/>
              <w:rPr>
                <w:sz w:val="21"/>
                <w:szCs w:val="24"/>
              </w:rPr>
            </w:pPr>
          </w:p>
        </w:tc>
        <w:tc>
          <w:tcPr>
            <w:tcW w:w="1134" w:type="dxa"/>
            <w:vMerge/>
          </w:tcPr>
          <w:p w:rsidR="006C4492" w:rsidRPr="006C4492" w:rsidRDefault="006C4492" w:rsidP="00F457F1">
            <w:pPr>
              <w:jc w:val="left"/>
              <w:rPr>
                <w:sz w:val="21"/>
                <w:szCs w:val="24"/>
              </w:rPr>
            </w:pPr>
          </w:p>
        </w:tc>
        <w:tc>
          <w:tcPr>
            <w:tcW w:w="2120" w:type="dxa"/>
            <w:vMerge/>
          </w:tcPr>
          <w:p w:rsidR="006C4492" w:rsidRPr="006C4492" w:rsidRDefault="006C4492" w:rsidP="00F457F1">
            <w:pPr>
              <w:jc w:val="left"/>
              <w:rPr>
                <w:sz w:val="21"/>
                <w:szCs w:val="24"/>
              </w:rPr>
            </w:pPr>
          </w:p>
        </w:tc>
      </w:tr>
      <w:tr w:rsidR="006C4492" w:rsidTr="006C4492">
        <w:trPr>
          <w:trHeight w:val="454"/>
        </w:trPr>
        <w:tc>
          <w:tcPr>
            <w:tcW w:w="1979" w:type="dxa"/>
            <w:vAlign w:val="center"/>
          </w:tcPr>
          <w:p w:rsidR="006C4492" w:rsidRPr="006C4492" w:rsidRDefault="006C4492" w:rsidP="006C4492">
            <w:pPr>
              <w:rPr>
                <w:sz w:val="21"/>
                <w:szCs w:val="24"/>
              </w:rPr>
            </w:pPr>
          </w:p>
        </w:tc>
        <w:tc>
          <w:tcPr>
            <w:tcW w:w="1417" w:type="dxa"/>
            <w:vAlign w:val="center"/>
          </w:tcPr>
          <w:p w:rsidR="006C4492" w:rsidRPr="006C4492" w:rsidRDefault="006C4492" w:rsidP="006C4492">
            <w:pPr>
              <w:jc w:val="center"/>
              <w:rPr>
                <w:sz w:val="21"/>
                <w:szCs w:val="24"/>
              </w:rPr>
            </w:pPr>
          </w:p>
        </w:tc>
        <w:tc>
          <w:tcPr>
            <w:tcW w:w="1417" w:type="dxa"/>
            <w:vAlign w:val="center"/>
          </w:tcPr>
          <w:p w:rsidR="006C4492" w:rsidRPr="006C4492" w:rsidRDefault="006C4492" w:rsidP="006C4492">
            <w:pPr>
              <w:jc w:val="center"/>
              <w:rPr>
                <w:sz w:val="21"/>
                <w:szCs w:val="24"/>
              </w:rPr>
            </w:pPr>
          </w:p>
        </w:tc>
        <w:tc>
          <w:tcPr>
            <w:tcW w:w="1250" w:type="dxa"/>
            <w:vAlign w:val="center"/>
          </w:tcPr>
          <w:p w:rsidR="006C4492" w:rsidRPr="006C4492" w:rsidRDefault="006C4492" w:rsidP="006C4492">
            <w:pPr>
              <w:jc w:val="center"/>
              <w:rPr>
                <w:sz w:val="21"/>
                <w:szCs w:val="24"/>
              </w:rPr>
            </w:pPr>
          </w:p>
        </w:tc>
        <w:tc>
          <w:tcPr>
            <w:tcW w:w="1134" w:type="dxa"/>
            <w:vAlign w:val="center"/>
          </w:tcPr>
          <w:p w:rsidR="006C4492" w:rsidRPr="006C4492" w:rsidRDefault="006C4492" w:rsidP="006C4492">
            <w:pPr>
              <w:jc w:val="center"/>
              <w:rPr>
                <w:sz w:val="21"/>
                <w:szCs w:val="24"/>
              </w:rPr>
            </w:pPr>
          </w:p>
        </w:tc>
        <w:tc>
          <w:tcPr>
            <w:tcW w:w="2120" w:type="dxa"/>
            <w:vAlign w:val="center"/>
          </w:tcPr>
          <w:p w:rsidR="006C4492" w:rsidRPr="006C4492" w:rsidRDefault="006C4492" w:rsidP="006C4492">
            <w:pPr>
              <w:rPr>
                <w:sz w:val="21"/>
                <w:szCs w:val="24"/>
              </w:rPr>
            </w:pPr>
          </w:p>
        </w:tc>
      </w:tr>
      <w:tr w:rsidR="006C4492" w:rsidTr="006C4492">
        <w:trPr>
          <w:trHeight w:val="454"/>
        </w:trPr>
        <w:tc>
          <w:tcPr>
            <w:tcW w:w="1979" w:type="dxa"/>
            <w:vAlign w:val="center"/>
          </w:tcPr>
          <w:p w:rsidR="006C4492" w:rsidRPr="006C4492" w:rsidRDefault="006C4492" w:rsidP="006C4492">
            <w:pPr>
              <w:rPr>
                <w:sz w:val="21"/>
                <w:szCs w:val="24"/>
              </w:rPr>
            </w:pPr>
          </w:p>
        </w:tc>
        <w:tc>
          <w:tcPr>
            <w:tcW w:w="1417" w:type="dxa"/>
            <w:vAlign w:val="center"/>
          </w:tcPr>
          <w:p w:rsidR="006C4492" w:rsidRPr="006C4492" w:rsidRDefault="006C4492" w:rsidP="006C4492">
            <w:pPr>
              <w:jc w:val="center"/>
              <w:rPr>
                <w:sz w:val="21"/>
                <w:szCs w:val="24"/>
              </w:rPr>
            </w:pPr>
          </w:p>
        </w:tc>
        <w:tc>
          <w:tcPr>
            <w:tcW w:w="1417" w:type="dxa"/>
            <w:vAlign w:val="center"/>
          </w:tcPr>
          <w:p w:rsidR="006C4492" w:rsidRPr="006C4492" w:rsidRDefault="006C4492" w:rsidP="006C4492">
            <w:pPr>
              <w:jc w:val="center"/>
              <w:rPr>
                <w:sz w:val="21"/>
                <w:szCs w:val="24"/>
              </w:rPr>
            </w:pPr>
          </w:p>
        </w:tc>
        <w:tc>
          <w:tcPr>
            <w:tcW w:w="1250" w:type="dxa"/>
            <w:vAlign w:val="center"/>
          </w:tcPr>
          <w:p w:rsidR="006C4492" w:rsidRPr="006C4492" w:rsidRDefault="006C4492" w:rsidP="006C4492">
            <w:pPr>
              <w:jc w:val="center"/>
              <w:rPr>
                <w:sz w:val="21"/>
                <w:szCs w:val="24"/>
              </w:rPr>
            </w:pPr>
          </w:p>
        </w:tc>
        <w:tc>
          <w:tcPr>
            <w:tcW w:w="1134" w:type="dxa"/>
            <w:vAlign w:val="center"/>
          </w:tcPr>
          <w:p w:rsidR="006C4492" w:rsidRPr="006C4492" w:rsidRDefault="006C4492" w:rsidP="006C4492">
            <w:pPr>
              <w:jc w:val="center"/>
              <w:rPr>
                <w:sz w:val="21"/>
                <w:szCs w:val="24"/>
              </w:rPr>
            </w:pPr>
          </w:p>
        </w:tc>
        <w:tc>
          <w:tcPr>
            <w:tcW w:w="2120" w:type="dxa"/>
            <w:vAlign w:val="center"/>
          </w:tcPr>
          <w:p w:rsidR="006C4492" w:rsidRPr="006C4492" w:rsidRDefault="006C4492" w:rsidP="006C4492">
            <w:pPr>
              <w:rPr>
                <w:sz w:val="21"/>
                <w:szCs w:val="24"/>
              </w:rPr>
            </w:pPr>
          </w:p>
        </w:tc>
      </w:tr>
      <w:tr w:rsidR="006C4492" w:rsidTr="006C4492">
        <w:trPr>
          <w:trHeight w:val="454"/>
        </w:trPr>
        <w:tc>
          <w:tcPr>
            <w:tcW w:w="1979" w:type="dxa"/>
            <w:tcBorders>
              <w:bottom w:val="single" w:sz="4" w:space="0" w:color="auto"/>
            </w:tcBorders>
            <w:vAlign w:val="center"/>
          </w:tcPr>
          <w:p w:rsidR="006C4492" w:rsidRPr="006C4492" w:rsidRDefault="006C4492" w:rsidP="006C4492">
            <w:pPr>
              <w:rPr>
                <w:sz w:val="21"/>
                <w:szCs w:val="24"/>
              </w:rPr>
            </w:pPr>
          </w:p>
        </w:tc>
        <w:tc>
          <w:tcPr>
            <w:tcW w:w="1417" w:type="dxa"/>
            <w:tcBorders>
              <w:bottom w:val="single" w:sz="4" w:space="0" w:color="auto"/>
            </w:tcBorders>
            <w:vAlign w:val="center"/>
          </w:tcPr>
          <w:p w:rsidR="006C4492" w:rsidRPr="006C4492" w:rsidRDefault="006C4492" w:rsidP="006C4492">
            <w:pPr>
              <w:jc w:val="center"/>
              <w:rPr>
                <w:sz w:val="21"/>
                <w:szCs w:val="24"/>
              </w:rPr>
            </w:pPr>
          </w:p>
        </w:tc>
        <w:tc>
          <w:tcPr>
            <w:tcW w:w="1417" w:type="dxa"/>
            <w:tcBorders>
              <w:bottom w:val="single" w:sz="4" w:space="0" w:color="auto"/>
            </w:tcBorders>
            <w:vAlign w:val="center"/>
          </w:tcPr>
          <w:p w:rsidR="006C4492" w:rsidRPr="006C4492" w:rsidRDefault="006C4492" w:rsidP="006C4492">
            <w:pPr>
              <w:jc w:val="center"/>
              <w:rPr>
                <w:sz w:val="21"/>
                <w:szCs w:val="24"/>
              </w:rPr>
            </w:pPr>
          </w:p>
        </w:tc>
        <w:tc>
          <w:tcPr>
            <w:tcW w:w="1250" w:type="dxa"/>
            <w:tcBorders>
              <w:bottom w:val="single" w:sz="4" w:space="0" w:color="auto"/>
            </w:tcBorders>
            <w:vAlign w:val="center"/>
          </w:tcPr>
          <w:p w:rsidR="006C4492" w:rsidRPr="006C4492" w:rsidRDefault="006C4492" w:rsidP="006C4492">
            <w:pPr>
              <w:jc w:val="center"/>
              <w:rPr>
                <w:sz w:val="21"/>
                <w:szCs w:val="24"/>
              </w:rPr>
            </w:pPr>
          </w:p>
        </w:tc>
        <w:tc>
          <w:tcPr>
            <w:tcW w:w="1134" w:type="dxa"/>
            <w:tcBorders>
              <w:bottom w:val="single" w:sz="4" w:space="0" w:color="auto"/>
            </w:tcBorders>
            <w:vAlign w:val="center"/>
          </w:tcPr>
          <w:p w:rsidR="006C4492" w:rsidRPr="006C4492" w:rsidRDefault="006C4492" w:rsidP="006C4492">
            <w:pPr>
              <w:jc w:val="center"/>
              <w:rPr>
                <w:sz w:val="21"/>
                <w:szCs w:val="24"/>
              </w:rPr>
            </w:pPr>
          </w:p>
        </w:tc>
        <w:tc>
          <w:tcPr>
            <w:tcW w:w="2120" w:type="dxa"/>
            <w:tcBorders>
              <w:bottom w:val="single" w:sz="4" w:space="0" w:color="auto"/>
            </w:tcBorders>
            <w:vAlign w:val="center"/>
          </w:tcPr>
          <w:p w:rsidR="006C4492" w:rsidRPr="006C4492" w:rsidRDefault="006C4492" w:rsidP="006C4492">
            <w:pPr>
              <w:rPr>
                <w:sz w:val="21"/>
                <w:szCs w:val="24"/>
              </w:rPr>
            </w:pPr>
          </w:p>
        </w:tc>
      </w:tr>
      <w:tr w:rsidR="006C4492" w:rsidTr="006C4492">
        <w:trPr>
          <w:trHeight w:val="454"/>
        </w:trPr>
        <w:tc>
          <w:tcPr>
            <w:tcW w:w="1979" w:type="dxa"/>
            <w:tcBorders>
              <w:bottom w:val="double" w:sz="4" w:space="0" w:color="auto"/>
            </w:tcBorders>
            <w:vAlign w:val="center"/>
          </w:tcPr>
          <w:p w:rsidR="006C4492" w:rsidRPr="006C4492" w:rsidRDefault="006C4492" w:rsidP="006C4492">
            <w:pPr>
              <w:rPr>
                <w:sz w:val="21"/>
                <w:szCs w:val="24"/>
              </w:rPr>
            </w:pPr>
          </w:p>
        </w:tc>
        <w:tc>
          <w:tcPr>
            <w:tcW w:w="1417" w:type="dxa"/>
            <w:tcBorders>
              <w:bottom w:val="double" w:sz="4" w:space="0" w:color="auto"/>
            </w:tcBorders>
            <w:vAlign w:val="center"/>
          </w:tcPr>
          <w:p w:rsidR="006C4492" w:rsidRPr="006C4492" w:rsidRDefault="006C4492" w:rsidP="006C4492">
            <w:pPr>
              <w:jc w:val="center"/>
              <w:rPr>
                <w:sz w:val="21"/>
                <w:szCs w:val="24"/>
              </w:rPr>
            </w:pPr>
          </w:p>
        </w:tc>
        <w:tc>
          <w:tcPr>
            <w:tcW w:w="1417" w:type="dxa"/>
            <w:tcBorders>
              <w:bottom w:val="double" w:sz="4" w:space="0" w:color="auto"/>
            </w:tcBorders>
            <w:vAlign w:val="center"/>
          </w:tcPr>
          <w:p w:rsidR="006C4492" w:rsidRPr="006C4492" w:rsidRDefault="006C4492" w:rsidP="006C4492">
            <w:pPr>
              <w:jc w:val="center"/>
              <w:rPr>
                <w:sz w:val="21"/>
                <w:szCs w:val="24"/>
              </w:rPr>
            </w:pPr>
          </w:p>
        </w:tc>
        <w:tc>
          <w:tcPr>
            <w:tcW w:w="1250" w:type="dxa"/>
            <w:tcBorders>
              <w:bottom w:val="double" w:sz="4" w:space="0" w:color="auto"/>
            </w:tcBorders>
            <w:vAlign w:val="center"/>
          </w:tcPr>
          <w:p w:rsidR="006C4492" w:rsidRPr="006C4492" w:rsidRDefault="006C4492" w:rsidP="006C4492">
            <w:pPr>
              <w:jc w:val="center"/>
              <w:rPr>
                <w:sz w:val="21"/>
                <w:szCs w:val="24"/>
              </w:rPr>
            </w:pPr>
          </w:p>
        </w:tc>
        <w:tc>
          <w:tcPr>
            <w:tcW w:w="1134" w:type="dxa"/>
            <w:tcBorders>
              <w:bottom w:val="double" w:sz="4" w:space="0" w:color="auto"/>
            </w:tcBorders>
            <w:vAlign w:val="center"/>
          </w:tcPr>
          <w:p w:rsidR="006C4492" w:rsidRPr="006C4492" w:rsidRDefault="006C4492" w:rsidP="006C4492">
            <w:pPr>
              <w:jc w:val="center"/>
              <w:rPr>
                <w:sz w:val="21"/>
                <w:szCs w:val="24"/>
              </w:rPr>
            </w:pPr>
          </w:p>
        </w:tc>
        <w:tc>
          <w:tcPr>
            <w:tcW w:w="2120" w:type="dxa"/>
            <w:tcBorders>
              <w:bottom w:val="double" w:sz="4" w:space="0" w:color="auto"/>
            </w:tcBorders>
            <w:vAlign w:val="center"/>
          </w:tcPr>
          <w:p w:rsidR="006C4492" w:rsidRPr="006C4492" w:rsidRDefault="006C4492" w:rsidP="006C4492">
            <w:pPr>
              <w:rPr>
                <w:sz w:val="21"/>
                <w:szCs w:val="24"/>
              </w:rPr>
            </w:pPr>
          </w:p>
        </w:tc>
      </w:tr>
      <w:tr w:rsidR="006C4492" w:rsidTr="006C4492">
        <w:trPr>
          <w:trHeight w:val="454"/>
        </w:trPr>
        <w:tc>
          <w:tcPr>
            <w:tcW w:w="1979" w:type="dxa"/>
            <w:tcBorders>
              <w:top w:val="double" w:sz="4" w:space="0" w:color="auto"/>
            </w:tcBorders>
            <w:vAlign w:val="center"/>
          </w:tcPr>
          <w:p w:rsidR="006C4492" w:rsidRPr="006C4492" w:rsidRDefault="006C4492" w:rsidP="006C4492">
            <w:pPr>
              <w:jc w:val="center"/>
              <w:rPr>
                <w:sz w:val="21"/>
                <w:szCs w:val="24"/>
              </w:rPr>
            </w:pPr>
            <w:r>
              <w:rPr>
                <w:rFonts w:hint="eastAsia"/>
                <w:sz w:val="21"/>
                <w:szCs w:val="24"/>
              </w:rPr>
              <w:t>合計</w:t>
            </w:r>
          </w:p>
        </w:tc>
        <w:tc>
          <w:tcPr>
            <w:tcW w:w="1417" w:type="dxa"/>
            <w:tcBorders>
              <w:top w:val="double" w:sz="4" w:space="0" w:color="auto"/>
            </w:tcBorders>
            <w:vAlign w:val="center"/>
          </w:tcPr>
          <w:p w:rsidR="006C4492" w:rsidRPr="006C4492" w:rsidRDefault="006C4492" w:rsidP="006C4492">
            <w:pPr>
              <w:jc w:val="center"/>
              <w:rPr>
                <w:sz w:val="21"/>
                <w:szCs w:val="24"/>
              </w:rPr>
            </w:pPr>
          </w:p>
        </w:tc>
        <w:tc>
          <w:tcPr>
            <w:tcW w:w="1417" w:type="dxa"/>
            <w:tcBorders>
              <w:top w:val="double" w:sz="4" w:space="0" w:color="auto"/>
            </w:tcBorders>
            <w:vAlign w:val="center"/>
          </w:tcPr>
          <w:p w:rsidR="006C4492" w:rsidRPr="006C4492" w:rsidRDefault="006C4492" w:rsidP="006C4492">
            <w:pPr>
              <w:jc w:val="center"/>
              <w:rPr>
                <w:sz w:val="21"/>
                <w:szCs w:val="24"/>
              </w:rPr>
            </w:pPr>
          </w:p>
        </w:tc>
        <w:tc>
          <w:tcPr>
            <w:tcW w:w="1250" w:type="dxa"/>
            <w:tcBorders>
              <w:top w:val="double" w:sz="4" w:space="0" w:color="auto"/>
            </w:tcBorders>
            <w:vAlign w:val="center"/>
          </w:tcPr>
          <w:p w:rsidR="006C4492" w:rsidRPr="006C4492" w:rsidRDefault="006C4492" w:rsidP="006C4492">
            <w:pPr>
              <w:jc w:val="center"/>
              <w:rPr>
                <w:sz w:val="21"/>
                <w:szCs w:val="24"/>
              </w:rPr>
            </w:pPr>
          </w:p>
        </w:tc>
        <w:tc>
          <w:tcPr>
            <w:tcW w:w="1134" w:type="dxa"/>
            <w:tcBorders>
              <w:top w:val="double" w:sz="4" w:space="0" w:color="auto"/>
            </w:tcBorders>
            <w:vAlign w:val="center"/>
          </w:tcPr>
          <w:p w:rsidR="006C4492" w:rsidRPr="006C4492" w:rsidRDefault="006C4492" w:rsidP="006C4492">
            <w:pPr>
              <w:jc w:val="center"/>
              <w:rPr>
                <w:sz w:val="21"/>
                <w:szCs w:val="24"/>
              </w:rPr>
            </w:pPr>
          </w:p>
        </w:tc>
        <w:tc>
          <w:tcPr>
            <w:tcW w:w="2120" w:type="dxa"/>
            <w:tcBorders>
              <w:top w:val="double" w:sz="4" w:space="0" w:color="auto"/>
            </w:tcBorders>
            <w:vAlign w:val="center"/>
          </w:tcPr>
          <w:p w:rsidR="006C4492" w:rsidRPr="006C4492" w:rsidRDefault="006C4492" w:rsidP="006C4492">
            <w:pPr>
              <w:rPr>
                <w:sz w:val="21"/>
                <w:szCs w:val="24"/>
              </w:rPr>
            </w:pPr>
          </w:p>
        </w:tc>
      </w:tr>
    </w:tbl>
    <w:p w:rsidR="006C4492" w:rsidRDefault="006C4492" w:rsidP="00F457F1">
      <w:pPr>
        <w:jc w:val="left"/>
        <w:rPr>
          <w:szCs w:val="24"/>
        </w:rPr>
      </w:pPr>
    </w:p>
    <w:p w:rsidR="006C4492" w:rsidRDefault="006C4492" w:rsidP="006C4492">
      <w:pPr>
        <w:ind w:firstLineChars="100" w:firstLine="241"/>
        <w:jc w:val="left"/>
        <w:rPr>
          <w:szCs w:val="24"/>
        </w:rPr>
      </w:pPr>
      <w:r>
        <w:rPr>
          <w:rFonts w:hint="eastAsia"/>
          <w:szCs w:val="24"/>
        </w:rPr>
        <w:t>２　条件</w:t>
      </w:r>
    </w:p>
    <w:p w:rsidR="00F457F1" w:rsidRDefault="006C4492" w:rsidP="006C4492">
      <w:pPr>
        <w:ind w:leftChars="100" w:left="964" w:hangingChars="300" w:hanging="723"/>
        <w:jc w:val="left"/>
        <w:rPr>
          <w:szCs w:val="24"/>
        </w:rPr>
      </w:pPr>
      <w:r>
        <w:rPr>
          <w:rFonts w:hint="eastAsia"/>
          <w:szCs w:val="24"/>
        </w:rPr>
        <w:t>（１）　交付</w:t>
      </w:r>
      <w:r w:rsidR="00F457F1">
        <w:rPr>
          <w:rFonts w:hint="eastAsia"/>
          <w:szCs w:val="24"/>
        </w:rPr>
        <w:t>決定を受けるまでの期間内に、天変地異によって実施した事業に損失を生じた場合、当該損失は、事業取組主体が負担するものであること。</w:t>
      </w:r>
    </w:p>
    <w:p w:rsidR="00F457F1" w:rsidRDefault="006C4492" w:rsidP="006C4492">
      <w:pPr>
        <w:ind w:leftChars="100" w:left="964" w:hangingChars="300" w:hanging="723"/>
        <w:jc w:val="left"/>
        <w:rPr>
          <w:szCs w:val="24"/>
        </w:rPr>
      </w:pPr>
      <w:r>
        <w:rPr>
          <w:rFonts w:hint="eastAsia"/>
          <w:szCs w:val="24"/>
        </w:rPr>
        <w:t xml:space="preserve">（２）　</w:t>
      </w:r>
      <w:r w:rsidR="00F457F1">
        <w:rPr>
          <w:rFonts w:hint="eastAsia"/>
          <w:szCs w:val="24"/>
        </w:rPr>
        <w:t>交付決定を受けた補助金額が交付申請額又は交付申請予定額に達しない場合においても</w:t>
      </w:r>
      <w:r w:rsidR="00A61E1E">
        <w:rPr>
          <w:rFonts w:hint="eastAsia"/>
          <w:szCs w:val="24"/>
        </w:rPr>
        <w:t>異議がないこと。</w:t>
      </w:r>
    </w:p>
    <w:p w:rsidR="00BB739E" w:rsidRPr="0095739B" w:rsidRDefault="006C4492" w:rsidP="00B33951">
      <w:pPr>
        <w:ind w:leftChars="100" w:left="964" w:hangingChars="300" w:hanging="723"/>
        <w:jc w:val="left"/>
        <w:rPr>
          <w:rFonts w:hint="eastAsia"/>
          <w:szCs w:val="24"/>
        </w:rPr>
      </w:pPr>
      <w:r>
        <w:rPr>
          <w:rFonts w:hint="eastAsia"/>
          <w:szCs w:val="24"/>
        </w:rPr>
        <w:t>（３）　当該</w:t>
      </w:r>
      <w:r w:rsidR="00A61E1E">
        <w:rPr>
          <w:rFonts w:hint="eastAsia"/>
          <w:szCs w:val="24"/>
        </w:rPr>
        <w:t>事業に</w:t>
      </w:r>
      <w:r>
        <w:rPr>
          <w:rFonts w:hint="eastAsia"/>
          <w:szCs w:val="24"/>
        </w:rPr>
        <w:t>ついては、</w:t>
      </w:r>
      <w:r w:rsidR="00A61E1E">
        <w:rPr>
          <w:rFonts w:hint="eastAsia"/>
          <w:szCs w:val="24"/>
        </w:rPr>
        <w:t>着手</w:t>
      </w:r>
      <w:r>
        <w:rPr>
          <w:rFonts w:hint="eastAsia"/>
          <w:szCs w:val="24"/>
        </w:rPr>
        <w:t>から交付決定を受けるまでの期間内においては、計画変更を行わないこと</w:t>
      </w:r>
      <w:bookmarkStart w:id="0" w:name="_GoBack"/>
      <w:bookmarkEnd w:id="0"/>
    </w:p>
    <w:sectPr w:rsidR="00BB739E" w:rsidRPr="0095739B" w:rsidSect="00B33951">
      <w:pgSz w:w="11906" w:h="16838" w:code="9"/>
      <w:pgMar w:top="1134" w:right="1134" w:bottom="1134" w:left="1134" w:header="851" w:footer="283"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39B" w:rsidRDefault="0095739B" w:rsidP="0095739B">
      <w:r>
        <w:separator/>
      </w:r>
    </w:p>
  </w:endnote>
  <w:endnote w:type="continuationSeparator" w:id="0">
    <w:p w:rsidR="0095739B" w:rsidRDefault="0095739B" w:rsidP="0095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39B" w:rsidRDefault="0095739B" w:rsidP="0095739B">
      <w:r>
        <w:separator/>
      </w:r>
    </w:p>
  </w:footnote>
  <w:footnote w:type="continuationSeparator" w:id="0">
    <w:p w:rsidR="0095739B" w:rsidRDefault="0095739B" w:rsidP="009573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241"/>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CBA"/>
    <w:rsid w:val="00620255"/>
    <w:rsid w:val="006C4492"/>
    <w:rsid w:val="00925F63"/>
    <w:rsid w:val="0095739B"/>
    <w:rsid w:val="00A12CFC"/>
    <w:rsid w:val="00A61E1E"/>
    <w:rsid w:val="00A97408"/>
    <w:rsid w:val="00B33951"/>
    <w:rsid w:val="00BB739E"/>
    <w:rsid w:val="00BE2786"/>
    <w:rsid w:val="00C3073E"/>
    <w:rsid w:val="00E7786F"/>
    <w:rsid w:val="00E92CBA"/>
    <w:rsid w:val="00F07E26"/>
    <w:rsid w:val="00F457F1"/>
    <w:rsid w:val="00FE46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v:textbox inset="5.85pt,.7pt,5.85pt,.7pt"/>
    </o:shapedefaults>
    <o:shapelayout v:ext="edit">
      <o:idmap v:ext="edit" data="1"/>
    </o:shapelayout>
  </w:shapeDefaults>
  <w:decimalSymbol w:val="."/>
  <w:listSeparator w:val=","/>
  <w14:docId w14:val="13265B56"/>
  <w15:chartTrackingRefBased/>
  <w15:docId w15:val="{DB03924F-B2C1-45DB-BD22-12BD62F6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0255"/>
    <w:pPr>
      <w:widowControl w:val="0"/>
      <w:jc w:val="both"/>
    </w:pPr>
    <w:rPr>
      <w:rFonts w:ascii="ＭＳ 明朝" w:eastAsia="ＭＳ 明朝" w:hAns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202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7786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E7786F"/>
    <w:rPr>
      <w:rFonts w:asciiTheme="majorHAnsi" w:eastAsiaTheme="majorEastAsia" w:hAnsiTheme="majorHAnsi" w:cstheme="majorBidi"/>
      <w:sz w:val="18"/>
      <w:szCs w:val="18"/>
    </w:rPr>
  </w:style>
  <w:style w:type="paragraph" w:styleId="a6">
    <w:name w:val="header"/>
    <w:basedOn w:val="a"/>
    <w:link w:val="a7"/>
    <w:uiPriority w:val="99"/>
    <w:unhideWhenUsed/>
    <w:rsid w:val="0095739B"/>
    <w:pPr>
      <w:tabs>
        <w:tab w:val="center" w:pos="4252"/>
        <w:tab w:val="right" w:pos="8504"/>
      </w:tabs>
      <w:snapToGrid w:val="0"/>
    </w:pPr>
  </w:style>
  <w:style w:type="character" w:customStyle="1" w:styleId="a7">
    <w:name w:val="ヘッダー (文字)"/>
    <w:basedOn w:val="a0"/>
    <w:link w:val="a6"/>
    <w:uiPriority w:val="99"/>
    <w:rsid w:val="0095739B"/>
    <w:rPr>
      <w:rFonts w:ascii="ＭＳ 明朝" w:eastAsia="ＭＳ 明朝" w:hAnsi="ＭＳ 明朝"/>
      <w:sz w:val="24"/>
    </w:rPr>
  </w:style>
  <w:style w:type="paragraph" w:styleId="a8">
    <w:name w:val="footer"/>
    <w:basedOn w:val="a"/>
    <w:link w:val="a9"/>
    <w:uiPriority w:val="99"/>
    <w:unhideWhenUsed/>
    <w:rsid w:val="0095739B"/>
    <w:pPr>
      <w:tabs>
        <w:tab w:val="center" w:pos="4252"/>
        <w:tab w:val="right" w:pos="8504"/>
      </w:tabs>
      <w:snapToGrid w:val="0"/>
    </w:pPr>
  </w:style>
  <w:style w:type="character" w:customStyle="1" w:styleId="a9">
    <w:name w:val="フッター (文字)"/>
    <w:basedOn w:val="a0"/>
    <w:link w:val="a8"/>
    <w:uiPriority w:val="99"/>
    <w:rsid w:val="0095739B"/>
    <w:rPr>
      <w:rFonts w:ascii="ＭＳ 明朝" w:eastAsia="ＭＳ 明朝" w:hAns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88713-EC26-42CD-988E-14FBFEA5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67</Words>
  <Characters>387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9</cp:revision>
  <cp:lastPrinted>2022-06-17T00:57:00Z</cp:lastPrinted>
  <dcterms:created xsi:type="dcterms:W3CDTF">2020-09-29T06:40:00Z</dcterms:created>
  <dcterms:modified xsi:type="dcterms:W3CDTF">2022-08-12T07:10:00Z</dcterms:modified>
</cp:coreProperties>
</file>